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B9" w:rsidRDefault="006108A7">
      <w:r>
        <w:t>Стипендии и иные виды материальной поддержки в ООО "ФОРА" не предоставляются. Стипендии, общежития, интернаты, трудоустройство выпускников и иные виды материальной поддержки выпускников ООО "ФОРА" не предусмотрены.</w:t>
      </w:r>
    </w:p>
    <w:sectPr w:rsidR="0002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108A7"/>
    <w:rsid w:val="00022DB9"/>
    <w:rsid w:val="0061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diakov.net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2024-12-11T11:24:00Z</dcterms:created>
  <dcterms:modified xsi:type="dcterms:W3CDTF">2024-12-11T11:27:00Z</dcterms:modified>
</cp:coreProperties>
</file>